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5BCE8" w14:textId="77777777" w:rsidR="007B25C2" w:rsidRDefault="00C541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3696B087" wp14:editId="4DFF0914">
            <wp:simplePos x="0" y="0"/>
            <wp:positionH relativeFrom="column">
              <wp:posOffset>4510405</wp:posOffset>
            </wp:positionH>
            <wp:positionV relativeFrom="paragraph">
              <wp:posOffset>-168275</wp:posOffset>
            </wp:positionV>
            <wp:extent cx="1609090" cy="1072515"/>
            <wp:effectExtent l="0" t="0" r="0" b="0"/>
            <wp:wrapTight wrapText="bothSides">
              <wp:wrapPolygon edited="0">
                <wp:start x="10229" y="4220"/>
                <wp:lineTo x="4347" y="5371"/>
                <wp:lineTo x="0" y="8057"/>
                <wp:lineTo x="0" y="16497"/>
                <wp:lineTo x="2557" y="18032"/>
                <wp:lineTo x="7160" y="19567"/>
                <wp:lineTo x="8695" y="19567"/>
                <wp:lineTo x="15088" y="17648"/>
                <wp:lineTo x="17133" y="17265"/>
                <wp:lineTo x="19179" y="14195"/>
                <wp:lineTo x="18923" y="11126"/>
                <wp:lineTo x="21225" y="7673"/>
                <wp:lineTo x="21225" y="5755"/>
                <wp:lineTo x="12530" y="4220"/>
                <wp:lineTo x="10229" y="4220"/>
              </wp:wrapPolygon>
            </wp:wrapTight>
            <wp:docPr id="1" name="Kép 1" descr="Különbség a felsőfokú végzettség és a diploma között | Top Up Degree vs  Degree - 2021 - Oktat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Különbség a felsőfokú végzettség és a diploma között | Top Up Degree vs  Degree - 2021 - Oktatá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FCC6AE" w14:textId="77777777" w:rsidR="007B25C2" w:rsidRDefault="007B25C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C5ED61B" w14:textId="77777777" w:rsidR="007B25C2" w:rsidRDefault="007B25C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D489BED" w14:textId="77777777" w:rsidR="00C54131" w:rsidRDefault="00C541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HIRDETMÉNY</w:t>
      </w:r>
    </w:p>
    <w:p w14:paraId="6592D64C" w14:textId="77777777" w:rsidR="007B25C2" w:rsidRDefault="00C54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BURSA HUNGARICA</w:t>
      </w:r>
      <w:r>
        <w:rPr>
          <w:rFonts w:ascii="Times New Roman" w:hAnsi="Times New Roman" w:cs="Times New Roman"/>
          <w:b/>
          <w:sz w:val="40"/>
          <w:szCs w:val="40"/>
        </w:rPr>
        <w:br/>
      </w:r>
    </w:p>
    <w:p w14:paraId="4D33FD8C" w14:textId="77777777" w:rsidR="007B25C2" w:rsidRDefault="00C541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Önkormányzat az idei évben is csatlakozott a Bursa Hungarica oktatási pályázathoz.  </w:t>
      </w:r>
    </w:p>
    <w:p w14:paraId="5E92B8D4" w14:textId="77777777" w:rsidR="007B25C2" w:rsidRDefault="00C541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Tájékoztatjuk az önkormányzat területén lakóhellyel rendelkező Tisztelt pályázókat, hogy a Bursa Hungarica Felsőoktatási Önkormányzati Ösztöndíjpályázatra </w:t>
      </w:r>
      <w:r>
        <w:rPr>
          <w:rFonts w:ascii="Times New Roman" w:hAnsi="Times New Roman" w:cs="Times New Roman"/>
          <w:b/>
          <w:sz w:val="24"/>
          <w:szCs w:val="24"/>
        </w:rPr>
        <w:t>kizárólag elektronikus úton lehet pályázni.</w:t>
      </w:r>
    </w:p>
    <w:p w14:paraId="3DC9761B" w14:textId="77777777" w:rsidR="007B25C2" w:rsidRDefault="00C54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pályázat beadásához az EPER-Bursa rendszerben pályázói regisztráció szükséges. A pályázók a regisztrációt követően tölthetik fel pályázataikat. </w:t>
      </w:r>
    </w:p>
    <w:p w14:paraId="74C4C285" w14:textId="77777777" w:rsidR="007B25C2" w:rsidRDefault="00C5413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kitöltött pályázati űrlapot nyomtatva és aláírva a szükséges mellékletekkel (jövedelemigazolás) együtt Vasaljai Közös Önkormányzati Hivatalnál kell benyújtani.</w:t>
      </w:r>
    </w:p>
    <w:p w14:paraId="3B676AEB" w14:textId="77777777" w:rsidR="007B25C2" w:rsidRDefault="00C54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Bővebb információ elérhető: </w:t>
      </w:r>
      <w:r w:rsidR="00745275" w:rsidRPr="00745275">
        <w:rPr>
          <w:rFonts w:ascii="Times New Roman" w:hAnsi="Times New Roman" w:cs="Times New Roman"/>
          <w:sz w:val="24"/>
          <w:szCs w:val="24"/>
        </w:rPr>
        <w:t>https://emet.gov.hu/kategoria/kiemelt-kategoriak/palyazatok/aktualis-felhivasok/bursa-hungarica/bursa-hugarica-2026/</w:t>
      </w:r>
    </w:p>
    <w:p w14:paraId="097D83EE" w14:textId="77777777" w:rsidR="007B25C2" w:rsidRDefault="00C541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Pályázói belépési/regisztrációs pont az EPER-Bursa rendszerben</w:t>
      </w:r>
    </w:p>
    <w:p w14:paraId="2F3AEAAC" w14:textId="77777777" w:rsidR="00C54131" w:rsidRDefault="00C541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7" w:history="1">
        <w:r>
          <w:rPr>
            <w:rStyle w:val="Hiperhivatkozs"/>
            <w:rFonts w:ascii="Cambria" w:hAnsi="Cambria"/>
          </w:rPr>
          <w:t>https://bursa.emet.hu/paly/palybelep.aspx</w:t>
        </w:r>
      </w:hyperlink>
    </w:p>
    <w:p w14:paraId="02499E95" w14:textId="55D21962" w:rsidR="007B25C2" w:rsidRDefault="00C5413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 pályázatok benyújtási határideje </w:t>
      </w:r>
      <w:r w:rsidR="001F05C9">
        <w:rPr>
          <w:rFonts w:ascii="Times New Roman" w:hAnsi="Times New Roman" w:cs="Times New Roman"/>
          <w:b/>
          <w:sz w:val="24"/>
          <w:szCs w:val="24"/>
          <w:u w:val="single"/>
        </w:rPr>
        <w:t>2025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B304D5">
        <w:rPr>
          <w:rFonts w:ascii="Times New Roman" w:hAnsi="Times New Roman" w:cs="Times New Roman"/>
          <w:b/>
          <w:sz w:val="24"/>
          <w:szCs w:val="24"/>
          <w:u w:val="single"/>
        </w:rPr>
        <w:t>november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4.</w:t>
      </w:r>
    </w:p>
    <w:p w14:paraId="5D55624A" w14:textId="77777777" w:rsidR="007B25C2" w:rsidRDefault="007B25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89883" w14:textId="77777777" w:rsidR="007B25C2" w:rsidRDefault="007B25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1EFAC15" w14:textId="77777777" w:rsidR="007B25C2" w:rsidRDefault="007B2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A9A14F" w14:textId="77777777" w:rsidR="007B25C2" w:rsidRDefault="007B2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E1AF6" w14:textId="77777777" w:rsidR="007B25C2" w:rsidRDefault="00C54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Kiss Sándor</w:t>
      </w:r>
    </w:p>
    <w:p w14:paraId="1C7CF8E1" w14:textId="77777777" w:rsidR="007B25C2" w:rsidRDefault="00C541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jegyző </w:t>
      </w:r>
    </w:p>
    <w:p w14:paraId="01649B58" w14:textId="77777777" w:rsidR="007B25C2" w:rsidRDefault="007B25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83D03" w14:textId="77777777" w:rsidR="007B25C2" w:rsidRDefault="00C54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395EDA" w14:textId="77777777" w:rsidR="007B25C2" w:rsidRDefault="007B25C2"/>
    <w:p w14:paraId="43F8B077" w14:textId="77777777" w:rsidR="007B25C2" w:rsidRDefault="00C541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B2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2A597" w14:textId="77777777" w:rsidR="00995D53" w:rsidRDefault="00995D53">
      <w:pPr>
        <w:spacing w:line="240" w:lineRule="auto"/>
      </w:pPr>
      <w:r>
        <w:separator/>
      </w:r>
    </w:p>
  </w:endnote>
  <w:endnote w:type="continuationSeparator" w:id="0">
    <w:p w14:paraId="431ADCB5" w14:textId="77777777" w:rsidR="00995D53" w:rsidRDefault="00995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DC71" w14:textId="77777777" w:rsidR="00995D53" w:rsidRDefault="00995D53">
      <w:pPr>
        <w:spacing w:after="0"/>
      </w:pPr>
      <w:r>
        <w:separator/>
      </w:r>
    </w:p>
  </w:footnote>
  <w:footnote w:type="continuationSeparator" w:id="0">
    <w:p w14:paraId="2F7244C6" w14:textId="77777777" w:rsidR="00995D53" w:rsidRDefault="00995D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92D"/>
    <w:rsid w:val="000C77CA"/>
    <w:rsid w:val="001F05C9"/>
    <w:rsid w:val="003C492D"/>
    <w:rsid w:val="003C508D"/>
    <w:rsid w:val="003D62DF"/>
    <w:rsid w:val="00452065"/>
    <w:rsid w:val="004A06CF"/>
    <w:rsid w:val="00666D1E"/>
    <w:rsid w:val="006804E6"/>
    <w:rsid w:val="00745275"/>
    <w:rsid w:val="007B25C2"/>
    <w:rsid w:val="00995D53"/>
    <w:rsid w:val="00B304D5"/>
    <w:rsid w:val="00B90585"/>
    <w:rsid w:val="00C54131"/>
    <w:rsid w:val="00D6023E"/>
    <w:rsid w:val="075A54B6"/>
    <w:rsid w:val="5165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3E3F83"/>
  <w15:docId w15:val="{394F2325-419A-40AD-B576-8381F22D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ursa.nktk.hu/paly/palybelep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Sandor</dc:creator>
  <cp:lastModifiedBy>Attila Ötvös</cp:lastModifiedBy>
  <cp:revision>4</cp:revision>
  <cp:lastPrinted>2025-10-16T11:51:00Z</cp:lastPrinted>
  <dcterms:created xsi:type="dcterms:W3CDTF">2025-10-16T11:38:00Z</dcterms:created>
  <dcterms:modified xsi:type="dcterms:W3CDTF">2025-10-18T08:08:00Z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BB5DB1CE42964E97B4F1C738ECCBB6EB_12</vt:lpwstr>
  </property>
</Properties>
</file>